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70" w:rsidRDefault="00E40170" w:rsidP="00E40170">
      <w:pPr>
        <w:rPr>
          <w:rFonts w:eastAsia="Times New Roman"/>
        </w:rPr>
      </w:pPr>
      <w:bookmarkStart w:id="0" w:name="_GoBack"/>
      <w:r>
        <w:rPr>
          <w:rFonts w:ascii="Calibri" w:eastAsia="Times New Roman" w:hAnsi="Calibri"/>
          <w:b/>
          <w:bCs/>
        </w:rPr>
        <w:t xml:space="preserve">Proposed Resolution Statement </w:t>
      </w:r>
      <w:r>
        <w:rPr>
          <w:rFonts w:ascii="Calibri" w:eastAsia="Times New Roman" w:hAnsi="Calibri"/>
          <w:b/>
          <w:bCs/>
        </w:rPr>
        <w:t xml:space="preserve">for </w:t>
      </w:r>
      <w:r>
        <w:rPr>
          <w:rFonts w:ascii="Calibri" w:eastAsia="Times New Roman" w:hAnsi="Calibri"/>
          <w:b/>
          <w:bCs/>
        </w:rPr>
        <w:t>Guided Pathway work during the summer</w:t>
      </w:r>
    </w:p>
    <w:bookmarkEnd w:id="0"/>
    <w:p w:rsidR="00E40170" w:rsidRDefault="00E40170" w:rsidP="00E40170">
      <w:pPr>
        <w:rPr>
          <w:rFonts w:ascii="Calibri" w:eastAsia="Times New Roman" w:hAnsi="Calibri"/>
        </w:rPr>
      </w:pPr>
    </w:p>
    <w:p w:rsidR="00E40170" w:rsidRDefault="00E40170" w:rsidP="00E40170">
      <w:pPr>
        <w:rPr>
          <w:rFonts w:eastAsia="Times New Roman"/>
        </w:rPr>
      </w:pPr>
      <w:r>
        <w:rPr>
          <w:rFonts w:ascii="Calibri" w:eastAsia="Times New Roman" w:hAnsi="Calibri"/>
        </w:rPr>
        <w:t>1. Whereas:  Effective decision-making and collegial work is best accomplished with the input of all staff constituencies on campus (Faculty, Classified, Management)</w:t>
      </w:r>
    </w:p>
    <w:p w:rsidR="00E40170" w:rsidRDefault="00E40170" w:rsidP="00E40170">
      <w:pPr>
        <w:rPr>
          <w:rFonts w:ascii="Calibri" w:eastAsia="Times New Roman" w:hAnsi="Calibri"/>
        </w:rPr>
      </w:pPr>
    </w:p>
    <w:p w:rsidR="00E40170" w:rsidRDefault="00E40170" w:rsidP="00E40170">
      <w:pPr>
        <w:rPr>
          <w:rFonts w:eastAsia="Times New Roman"/>
        </w:rPr>
      </w:pPr>
      <w:r>
        <w:rPr>
          <w:rFonts w:ascii="Calibri" w:eastAsia="Times New Roman" w:hAnsi="Calibri"/>
        </w:rPr>
        <w:t>2.  </w:t>
      </w:r>
      <w:proofErr w:type="gramStart"/>
      <w:r>
        <w:rPr>
          <w:rFonts w:ascii="Calibri" w:eastAsia="Times New Roman" w:hAnsi="Calibri"/>
        </w:rPr>
        <w:t>Whereas :</w:t>
      </w:r>
      <w:proofErr w:type="gramEnd"/>
      <w:r>
        <w:rPr>
          <w:rFonts w:ascii="Calibri" w:eastAsia="Times New Roman" w:hAnsi="Calibri"/>
        </w:rPr>
        <w:t xml:space="preserve">  The business of the college continues over the summer because managers and classified staff are required to work throughout the summer, but the full faculty are not involved because faculty are not required to work during this time</w:t>
      </w:r>
    </w:p>
    <w:p w:rsidR="00E40170" w:rsidRDefault="00E40170" w:rsidP="00E40170">
      <w:pPr>
        <w:rPr>
          <w:rFonts w:ascii="Calibri" w:eastAsia="Times New Roman" w:hAnsi="Calibri"/>
        </w:rPr>
      </w:pPr>
    </w:p>
    <w:p w:rsidR="00E40170" w:rsidRDefault="00E40170" w:rsidP="00E40170">
      <w:pPr>
        <w:rPr>
          <w:rFonts w:eastAsia="Times New Roman"/>
        </w:rPr>
      </w:pPr>
      <w:r>
        <w:rPr>
          <w:rFonts w:ascii="Calibri" w:eastAsia="Times New Roman" w:hAnsi="Calibri"/>
        </w:rPr>
        <w:t>3.  Whereas:  Faculty time and expertise are of great value to the campus over the summer period</w:t>
      </w:r>
    </w:p>
    <w:p w:rsidR="00E40170" w:rsidRDefault="00E40170" w:rsidP="00E40170">
      <w:pPr>
        <w:rPr>
          <w:rFonts w:eastAsia="Times New Roman"/>
        </w:rPr>
      </w:pPr>
    </w:p>
    <w:p w:rsidR="00E40170" w:rsidRDefault="00E40170" w:rsidP="00E40170">
      <w:pPr>
        <w:rPr>
          <w:rFonts w:eastAsia="Times New Roman"/>
        </w:rPr>
      </w:pPr>
      <w:r>
        <w:rPr>
          <w:rFonts w:ascii="Calibri" w:eastAsia="Times New Roman" w:hAnsi="Calibri"/>
        </w:rPr>
        <w:t xml:space="preserve">Be it </w:t>
      </w:r>
      <w:proofErr w:type="gramStart"/>
      <w:r>
        <w:rPr>
          <w:rFonts w:ascii="Calibri" w:eastAsia="Times New Roman" w:hAnsi="Calibri"/>
        </w:rPr>
        <w:t>resolved :</w:t>
      </w:r>
      <w:proofErr w:type="gramEnd"/>
      <w:r>
        <w:rPr>
          <w:rFonts w:ascii="Calibri" w:eastAsia="Times New Roman" w:hAnsi="Calibri"/>
        </w:rPr>
        <w:t xml:space="preserve">  That the ASC of CCC </w:t>
      </w:r>
    </w:p>
    <w:p w:rsidR="00E40170" w:rsidRDefault="00E40170" w:rsidP="00E40170">
      <w:pPr>
        <w:rPr>
          <w:rFonts w:ascii="Calibri" w:eastAsia="Times New Roman" w:hAnsi="Calibri"/>
        </w:rPr>
      </w:pPr>
    </w:p>
    <w:p w:rsidR="00E40170" w:rsidRDefault="00E40170" w:rsidP="00E40170">
      <w:pPr>
        <w:rPr>
          <w:rFonts w:eastAsia="Times New Roman"/>
        </w:rPr>
      </w:pPr>
      <w:r>
        <w:rPr>
          <w:rFonts w:ascii="Calibri" w:eastAsia="Times New Roman" w:hAnsi="Calibri"/>
        </w:rPr>
        <w:t>1.  Management and classified staff should avoid making substantial decisions affecting academic or professional matters over the summer, and must include representatives of the ASC in any substantial decisions that must be made.  </w:t>
      </w:r>
    </w:p>
    <w:p w:rsidR="00E40170" w:rsidRDefault="00E40170" w:rsidP="00E40170">
      <w:pPr>
        <w:rPr>
          <w:rFonts w:ascii="Calibri" w:eastAsia="Times New Roman" w:hAnsi="Calibri"/>
        </w:rPr>
      </w:pPr>
    </w:p>
    <w:p w:rsidR="00E40170" w:rsidRDefault="00E40170" w:rsidP="00E40170">
      <w:pPr>
        <w:rPr>
          <w:rFonts w:eastAsia="Times New Roman"/>
        </w:rPr>
      </w:pPr>
      <w:r>
        <w:rPr>
          <w:rFonts w:ascii="Calibri" w:eastAsia="Times New Roman" w:hAnsi="Calibri"/>
        </w:rPr>
        <w:t>2. Faculty who wish to participate in collegial work during the summer should be offered compensation by management along with the invitation to do the work. </w:t>
      </w:r>
    </w:p>
    <w:p w:rsidR="00B2406B" w:rsidRDefault="00E40170"/>
    <w:sectPr w:rsidR="00B2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70"/>
    <w:rsid w:val="004011B6"/>
    <w:rsid w:val="005045E9"/>
    <w:rsid w:val="00E4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C2D3"/>
  <w15:chartTrackingRefBased/>
  <w15:docId w15:val="{D841E687-E34D-4CA5-916E-43D0783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B449AA7D</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Kral</dc:creator>
  <cp:keywords/>
  <dc:description/>
  <cp:lastModifiedBy>Lynette Kral</cp:lastModifiedBy>
  <cp:revision>1</cp:revision>
  <dcterms:created xsi:type="dcterms:W3CDTF">2019-05-15T19:17:00Z</dcterms:created>
  <dcterms:modified xsi:type="dcterms:W3CDTF">2019-05-15T19:20:00Z</dcterms:modified>
</cp:coreProperties>
</file>